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9D0" w:rsidRDefault="006257D2">
      <w:pPr>
        <w:pBdr>
          <w:top w:val="nil"/>
          <w:left w:val="nil"/>
          <w:bottom w:val="nil"/>
          <w:right w:val="nil"/>
          <w:between w:val="nil"/>
        </w:pBdr>
        <w:spacing w:before="0"/>
        <w:rPr>
          <w:color w:val="6D64E8"/>
        </w:rPr>
      </w:pPr>
      <w:r>
        <w:rPr>
          <w:b/>
          <w:color w:val="6D64E8"/>
          <w:sz w:val="40"/>
          <w:szCs w:val="40"/>
        </w:rPr>
        <w:t xml:space="preserve">Helicon </w:t>
      </w:r>
      <w:r w:rsidR="008B0FC7">
        <w:rPr>
          <w:b/>
          <w:color w:val="6D64E8"/>
          <w:sz w:val="40"/>
          <w:szCs w:val="40"/>
        </w:rPr>
        <w:t>Voeding en welzijn</w:t>
      </w:r>
    </w:p>
    <w:p w:rsidR="006759D0" w:rsidRPr="00640505" w:rsidRDefault="006257D2" w:rsidP="00640505">
      <w:pPr>
        <w:pStyle w:val="Titel"/>
        <w:pBdr>
          <w:top w:val="nil"/>
          <w:left w:val="nil"/>
          <w:bottom w:val="nil"/>
          <w:right w:val="nil"/>
          <w:between w:val="nil"/>
        </w:pBdr>
        <w:rPr>
          <w:sz w:val="60"/>
          <w:szCs w:val="60"/>
        </w:rPr>
      </w:pPr>
      <w:bookmarkStart w:id="0" w:name="_6jynaot9cbnq" w:colFirst="0" w:colLast="0"/>
      <w:bookmarkEnd w:id="0"/>
      <w:r>
        <w:rPr>
          <w:sz w:val="60"/>
          <w:szCs w:val="60"/>
        </w:rPr>
        <w:t>Proeve van Bekwaamheid</w:t>
      </w:r>
      <w:bookmarkStart w:id="1" w:name="_xr1uctwau2qt" w:colFirst="0" w:colLast="0"/>
      <w:bookmarkEnd w:id="1"/>
      <w:r>
        <w:rPr>
          <w:color w:val="FF9900"/>
        </w:rPr>
        <w:br/>
      </w:r>
    </w:p>
    <w:p w:rsidR="006759D0" w:rsidRDefault="00B757B3">
      <w:pPr>
        <w:pBdr>
          <w:top w:val="nil"/>
          <w:left w:val="nil"/>
          <w:bottom w:val="nil"/>
          <w:right w:val="nil"/>
          <w:between w:val="nil"/>
        </w:pBdr>
      </w:pPr>
      <w:r>
        <w:t xml:space="preserve">Fijn dat u interesse heeft in het faciliteren van een Proeve van bekwaamheid van examenstudenten </w:t>
      </w:r>
      <w:r w:rsidR="006257D2">
        <w:t xml:space="preserve"> van de opleiding Voeding en welzijn</w:t>
      </w:r>
      <w:r>
        <w:t xml:space="preserve">. </w:t>
      </w:r>
      <w:r w:rsidR="006257D2">
        <w:t>Tijdens deze Proeve laten z</w:t>
      </w:r>
      <w:r>
        <w:t>ij</w:t>
      </w:r>
      <w:r w:rsidR="006257D2">
        <w:t xml:space="preserve"> in de praktijk zien wat ze de afgelopen jaren</w:t>
      </w:r>
      <w:r>
        <w:t xml:space="preserve"> hebben geleerd en zij klaar zijn om gediplomeerd te worden.</w:t>
      </w:r>
      <w:r w:rsidR="006257D2">
        <w:t xml:space="preserve"> Middels deze brief willen we u informatie geven over wat het meewerken aan deze Proeve voor u</w:t>
      </w:r>
      <w:r>
        <w:t>,</w:t>
      </w:r>
      <w:r w:rsidR="006257D2">
        <w:t xml:space="preserve"> als bedrijf</w:t>
      </w:r>
      <w:r>
        <w:t>,</w:t>
      </w:r>
      <w:r w:rsidR="006257D2">
        <w:t xml:space="preserve"> betekent.</w:t>
      </w:r>
    </w:p>
    <w:p w:rsidR="006759D0" w:rsidRDefault="006257D2">
      <w:pPr>
        <w:pStyle w:val="Kop2"/>
      </w:pPr>
      <w:bookmarkStart w:id="2" w:name="_n9uk3gqbtygh" w:colFirst="0" w:colLast="0"/>
      <w:bookmarkEnd w:id="2"/>
      <w:r>
        <w:t>Eisen examenlocatie</w:t>
      </w:r>
    </w:p>
    <w:p w:rsidR="006759D0" w:rsidRPr="00640505" w:rsidRDefault="006257D2">
      <w:pPr>
        <w:rPr>
          <w:lang w:val="nl-NL"/>
        </w:rPr>
      </w:pPr>
      <w:r>
        <w:t>De examenlocatie is een bedrijf/omgeving waar alle opdrachten uit het examen uitgevoerd kunnen worden.</w:t>
      </w:r>
      <w:r w:rsidR="00640505">
        <w:t xml:space="preserve"> </w:t>
      </w:r>
    </w:p>
    <w:p w:rsidR="006759D0" w:rsidRDefault="006257D2">
      <w:r>
        <w:t>Aanvullende eisen aan de examenlocatie:</w:t>
      </w:r>
      <w:r>
        <w:br/>
        <w:t>- Het bedrijf draagt zorg voor de productie, verwerking en verkoop van het product.</w:t>
      </w:r>
      <w:r>
        <w:br/>
        <w:t>- Het bedrijf heeft rechtstreeks contact met klanten/consumenten.</w:t>
      </w:r>
      <w:r>
        <w:br/>
        <w:t>- Met een voorlichtingsproject binnen het bedrijf word</w:t>
      </w:r>
      <w:r w:rsidR="00B757B3">
        <w:t>en</w:t>
      </w:r>
      <w:r>
        <w:t xml:space="preserve"> klanten geadviseerd welke rol het product speelt in een gezonder of duurzamer voedselpatroon.</w:t>
      </w:r>
    </w:p>
    <w:p w:rsidR="006759D0" w:rsidRDefault="00245237">
      <w:pPr>
        <w:pStyle w:val="Kop2"/>
      </w:pPr>
      <w:bookmarkStart w:id="3" w:name="_li3yga9mkimy" w:colFirst="0" w:colLast="0"/>
      <w:bookmarkEnd w:id="3"/>
      <w:r>
        <w:t>Thema’s</w:t>
      </w:r>
    </w:p>
    <w:p w:rsidR="00A62015" w:rsidRPr="00A62015" w:rsidRDefault="00A62015" w:rsidP="00A62015">
      <w:r>
        <w:t>De daadwerkelijke opdrachten worden pas uitgereikt aan de student als deze toelaatbaar is voor de Proeve.</w:t>
      </w:r>
      <w:r w:rsidR="00B757B3">
        <w:t xml:space="preserve"> Dit wordt tijdig kenbaar gemaakt door de examencommissie van de school.</w:t>
      </w:r>
      <w:r>
        <w:t xml:space="preserve"> Hieronder staan de opdrachten</w:t>
      </w:r>
      <w:r w:rsidR="00B757B3">
        <w:t xml:space="preserve"> globaal</w:t>
      </w:r>
      <w:r>
        <w:t xml:space="preserve"> in twee thema’s</w:t>
      </w:r>
      <w:r w:rsidR="00135B2D">
        <w:t xml:space="preserve"> </w:t>
      </w:r>
      <w:r>
        <w:t>uitgelegd.</w:t>
      </w:r>
    </w:p>
    <w:p w:rsidR="006759D0" w:rsidRDefault="00245237">
      <w:pPr>
        <w:pStyle w:val="Kop3"/>
        <w:rPr>
          <w:color w:val="FF9900"/>
        </w:rPr>
      </w:pPr>
      <w:bookmarkStart w:id="4" w:name="_cuscws7musuu" w:colFirst="0" w:colLast="0"/>
      <w:bookmarkEnd w:id="4"/>
      <w:r>
        <w:rPr>
          <w:color w:val="FF9900"/>
        </w:rPr>
        <w:t>Thema</w:t>
      </w:r>
      <w:r w:rsidR="006257D2">
        <w:rPr>
          <w:color w:val="FF9900"/>
        </w:rPr>
        <w:t xml:space="preserve"> 1</w:t>
      </w:r>
    </w:p>
    <w:p w:rsidR="003A08C0" w:rsidRDefault="006257D2" w:rsidP="008B0FC7">
      <w:pPr>
        <w:pBdr>
          <w:top w:val="nil"/>
          <w:left w:val="nil"/>
          <w:bottom w:val="nil"/>
          <w:right w:val="nil"/>
          <w:between w:val="nil"/>
        </w:pBdr>
      </w:pPr>
      <w:r>
        <w:t>De student werkt volgens protocol en bedrijfsrichtlijnen mee aan de productie van het voedselproduct. Hij/zij draagt zorg voor de kwaliteit en veiligheid van het voedsel door de werkzaamheden uit te voeren volgens de kwaliteitseisen en richtlijnen voor voedselveiligheid. De student verzorgt een bedrijfsrondleiding voor de examinator waarbij hij/zij aantoont hoe het bedrijf op een veilige manier kwalitatief voedsel produceert en bespreekt de verbetermogelijkheden.</w:t>
      </w:r>
      <w:bookmarkStart w:id="5" w:name="_z1px4u3jzsns" w:colFirst="0" w:colLast="0"/>
      <w:bookmarkStart w:id="6" w:name="_62r9e025y32m" w:colFirst="0" w:colLast="0"/>
      <w:bookmarkEnd w:id="5"/>
      <w:bookmarkEnd w:id="6"/>
    </w:p>
    <w:p w:rsidR="00B757B3" w:rsidRDefault="00B757B3">
      <w:pPr>
        <w:rPr>
          <w:b/>
          <w:color w:val="FF9900"/>
          <w:sz w:val="24"/>
          <w:szCs w:val="24"/>
        </w:rPr>
      </w:pPr>
      <w:bookmarkStart w:id="7" w:name="_cdabesw96mq6" w:colFirst="0" w:colLast="0"/>
      <w:bookmarkEnd w:id="7"/>
      <w:r>
        <w:rPr>
          <w:color w:val="FF9900"/>
        </w:rPr>
        <w:br w:type="page"/>
      </w:r>
    </w:p>
    <w:p w:rsidR="006759D0" w:rsidRDefault="00245237">
      <w:pPr>
        <w:pStyle w:val="Kop3"/>
        <w:pBdr>
          <w:top w:val="nil"/>
          <w:left w:val="nil"/>
          <w:bottom w:val="nil"/>
          <w:right w:val="nil"/>
          <w:between w:val="nil"/>
        </w:pBdr>
        <w:rPr>
          <w:color w:val="FF9900"/>
        </w:rPr>
      </w:pPr>
      <w:r>
        <w:rPr>
          <w:color w:val="FF9900"/>
        </w:rPr>
        <w:lastRenderedPageBreak/>
        <w:t>Thema</w:t>
      </w:r>
      <w:r w:rsidR="006257D2">
        <w:rPr>
          <w:color w:val="FF9900"/>
        </w:rPr>
        <w:t xml:space="preserve"> 2</w:t>
      </w:r>
    </w:p>
    <w:p w:rsidR="006759D0" w:rsidRDefault="006257D2">
      <w:pPr>
        <w:pBdr>
          <w:top w:val="nil"/>
          <w:left w:val="nil"/>
          <w:bottom w:val="nil"/>
          <w:right w:val="nil"/>
          <w:between w:val="nil"/>
        </w:pBdr>
      </w:pPr>
      <w:r>
        <w:t xml:space="preserve">De student zet binnen het bedrijf een voorlichtingsproject op om advies te geven over het voedselproduct aan de klant. In het project </w:t>
      </w:r>
      <w:r>
        <w:t xml:space="preserve">moet </w:t>
      </w:r>
      <w:r>
        <w:t>aandacht zijn voor het gezonder of duurzamer maken van het voedingspatroon van de klant</w:t>
      </w:r>
      <w:r w:rsidR="00A62015">
        <w:t>,</w:t>
      </w:r>
      <w:r w:rsidR="00A62015">
        <w:t xml:space="preserve"> en doet de student een klantonderzoek</w:t>
      </w:r>
      <w:r>
        <w:t>. De student werkt projectmatig en bewaakt de projectdoelen en -resultaten door goed te plannen en organiseren</w:t>
      </w:r>
      <w:r w:rsidR="00B757B3">
        <w:t>.</w:t>
      </w:r>
      <w:r w:rsidR="00135B2D">
        <w:t xml:space="preserve"> </w:t>
      </w:r>
      <w:r w:rsidR="00B757B3">
        <w:t>D</w:t>
      </w:r>
      <w:r>
        <w:t xml:space="preserve">oor af te stemmen en samen te werken met de bedrijfsleider, collega’s en </w:t>
      </w:r>
      <w:r w:rsidR="00B757B3">
        <w:t>(</w:t>
      </w:r>
      <w:r>
        <w:t>externe</w:t>
      </w:r>
      <w:r w:rsidR="00B757B3">
        <w:t>)</w:t>
      </w:r>
      <w:r>
        <w:t xml:space="preserve"> deskundigen.</w:t>
      </w:r>
      <w:r w:rsidR="00245237">
        <w:t xml:space="preserve"> </w:t>
      </w:r>
    </w:p>
    <w:p w:rsidR="00B06242" w:rsidRDefault="00B06242">
      <w:pPr>
        <w:pBdr>
          <w:top w:val="nil"/>
          <w:left w:val="nil"/>
          <w:bottom w:val="nil"/>
          <w:right w:val="nil"/>
          <w:between w:val="nil"/>
        </w:pBdr>
      </w:pPr>
      <w:r>
        <w:t>Bij een voorlichting</w:t>
      </w:r>
      <w:r w:rsidR="00B757B3">
        <w:t xml:space="preserve"> kan gedacht worden aan</w:t>
      </w:r>
      <w:r>
        <w:t>;</w:t>
      </w:r>
    </w:p>
    <w:p w:rsidR="00B06242" w:rsidRDefault="00774274" w:rsidP="00774274">
      <w:pPr>
        <w:pStyle w:val="Lijstalinea"/>
        <w:numPr>
          <w:ilvl w:val="0"/>
          <w:numId w:val="4"/>
        </w:numPr>
        <w:pBdr>
          <w:top w:val="nil"/>
          <w:left w:val="nil"/>
          <w:bottom w:val="nil"/>
          <w:right w:val="nil"/>
          <w:between w:val="nil"/>
        </w:pBdr>
      </w:pPr>
      <w:r>
        <w:t xml:space="preserve">Medewerkers van een cateringbedrijf voorlichten over een nieuw product </w:t>
      </w:r>
      <w:r w:rsidR="00B757B3">
        <w:t xml:space="preserve">dat </w:t>
      </w:r>
      <w:r>
        <w:t xml:space="preserve">goed past binnen een gezond of duurzaam voedingspatroon. </w:t>
      </w:r>
    </w:p>
    <w:p w:rsidR="00774274" w:rsidRDefault="00CA18E3" w:rsidP="00774274">
      <w:pPr>
        <w:pStyle w:val="Lijstalinea"/>
        <w:numPr>
          <w:ilvl w:val="0"/>
          <w:numId w:val="4"/>
        </w:numPr>
        <w:pBdr>
          <w:top w:val="nil"/>
          <w:left w:val="nil"/>
          <w:bottom w:val="nil"/>
          <w:right w:val="nil"/>
          <w:between w:val="nil"/>
        </w:pBdr>
      </w:pPr>
      <w:r>
        <w:t>Klanten van e</w:t>
      </w:r>
      <w:r w:rsidR="00774274">
        <w:t xml:space="preserve">en </w:t>
      </w:r>
      <w:r>
        <w:t>chocolaterie</w:t>
      </w:r>
      <w:r w:rsidR="00774274">
        <w:t xml:space="preserve"> </w:t>
      </w:r>
      <w:r>
        <w:t>voorlichten over een bepaald (duurzaam/gezond) product uit het assortiment.</w:t>
      </w:r>
    </w:p>
    <w:p w:rsidR="00CA18E3" w:rsidRDefault="00CA18E3" w:rsidP="00774274">
      <w:pPr>
        <w:pStyle w:val="Lijstalinea"/>
        <w:numPr>
          <w:ilvl w:val="0"/>
          <w:numId w:val="4"/>
        </w:numPr>
        <w:pBdr>
          <w:top w:val="nil"/>
          <w:left w:val="nil"/>
          <w:bottom w:val="nil"/>
          <w:right w:val="nil"/>
          <w:between w:val="nil"/>
        </w:pBdr>
      </w:pPr>
      <w:r>
        <w:t>Een interactieve voorlichting aan kinderen</w:t>
      </w:r>
      <w:r w:rsidR="00A62015">
        <w:t xml:space="preserve"> van een basisschool</w:t>
      </w:r>
      <w:r>
        <w:t xml:space="preserve">, gericht op gezonde voeding. </w:t>
      </w:r>
    </w:p>
    <w:p w:rsidR="006759D0" w:rsidRDefault="006257D2">
      <w:pPr>
        <w:pStyle w:val="Kop1"/>
        <w:pBdr>
          <w:top w:val="nil"/>
          <w:left w:val="nil"/>
          <w:bottom w:val="nil"/>
          <w:right w:val="nil"/>
          <w:between w:val="nil"/>
        </w:pBdr>
      </w:pPr>
      <w:bookmarkStart w:id="8" w:name="_rpwu0frgo3r9" w:colFirst="0" w:colLast="0"/>
      <w:bookmarkEnd w:id="8"/>
      <w:r>
        <w:t>Details</w:t>
      </w:r>
    </w:p>
    <w:p w:rsidR="006759D0" w:rsidRDefault="006257D2">
      <w:pPr>
        <w:pStyle w:val="Kop3"/>
        <w:rPr>
          <w:color w:val="FF9900"/>
        </w:rPr>
      </w:pPr>
      <w:bookmarkStart w:id="9" w:name="_np5cz6iqksha" w:colFirst="0" w:colLast="0"/>
      <w:bookmarkEnd w:id="9"/>
      <w:r>
        <w:rPr>
          <w:color w:val="FF9900"/>
        </w:rPr>
        <w:t>Wanneer</w:t>
      </w:r>
    </w:p>
    <w:p w:rsidR="006759D0" w:rsidRDefault="006257D2">
      <w:pPr>
        <w:rPr>
          <w:b/>
        </w:rPr>
      </w:pPr>
      <w:r>
        <w:t xml:space="preserve">Voorbereiding: </w:t>
      </w:r>
      <w:r>
        <w:rPr>
          <w:b/>
        </w:rPr>
        <w:t>6 mei t/m 7 juni</w:t>
      </w:r>
      <w:r>
        <w:t xml:space="preserve">  (</w:t>
      </w:r>
      <w:r w:rsidR="00F7782A">
        <w:t>vijf</w:t>
      </w:r>
      <w:r>
        <w:t xml:space="preserve"> weken).</w:t>
      </w:r>
      <w:r>
        <w:br/>
        <w:t xml:space="preserve">Praktijkexamen: één dagdeel gepland in de periode </w:t>
      </w:r>
      <w:r>
        <w:rPr>
          <w:b/>
        </w:rPr>
        <w:t>3 t/m 21 juni</w:t>
      </w:r>
      <w:r>
        <w:br/>
        <w:t xml:space="preserve">Herkansingen: </w:t>
      </w:r>
      <w:r>
        <w:rPr>
          <w:b/>
        </w:rPr>
        <w:t>24 t/m 28 juni</w:t>
      </w:r>
    </w:p>
    <w:p w:rsidR="006759D0" w:rsidRDefault="006257D2">
      <w:pPr>
        <w:pStyle w:val="Kop3"/>
        <w:rPr>
          <w:color w:val="FF9900"/>
        </w:rPr>
      </w:pPr>
      <w:bookmarkStart w:id="10" w:name="_ym3w9yrbuztw" w:colFirst="0" w:colLast="0"/>
      <w:bookmarkEnd w:id="10"/>
      <w:r>
        <w:rPr>
          <w:color w:val="FF9900"/>
        </w:rPr>
        <w:t>Verwachtingen examenlocatie</w:t>
      </w:r>
    </w:p>
    <w:p w:rsidR="006759D0" w:rsidRDefault="008A4ACC">
      <w:pPr>
        <w:numPr>
          <w:ilvl w:val="0"/>
          <w:numId w:val="1"/>
        </w:numPr>
        <w:contextualSpacing/>
      </w:pPr>
      <w:r>
        <w:t>Tijdens de Proeve is meewerken in het primaire proces niet de hoofdtaak van de student.</w:t>
      </w:r>
      <w:r>
        <w:t xml:space="preserve"> Het is wel belangrijk dat de student inzicht krijgt in het productieproces.</w:t>
      </w:r>
      <w:r w:rsidR="006257D2">
        <w:t>.</w:t>
      </w:r>
      <w:r w:rsidR="00E37EEE">
        <w:t xml:space="preserve"> </w:t>
      </w:r>
    </w:p>
    <w:p w:rsidR="008B0FC7" w:rsidRDefault="008B0FC7">
      <w:pPr>
        <w:numPr>
          <w:ilvl w:val="0"/>
          <w:numId w:val="1"/>
        </w:numPr>
        <w:contextualSpacing/>
      </w:pPr>
      <w:r>
        <w:t>Student ondersteunen bij het uitvoe</w:t>
      </w:r>
      <w:r w:rsidR="00A62015">
        <w:t>ren van het voorlichtingsproject</w:t>
      </w:r>
      <w:r>
        <w:t>.</w:t>
      </w:r>
    </w:p>
    <w:p w:rsidR="008B0FC7" w:rsidRDefault="008B0FC7">
      <w:pPr>
        <w:numPr>
          <w:ilvl w:val="0"/>
          <w:numId w:val="1"/>
        </w:numPr>
        <w:contextualSpacing/>
      </w:pPr>
      <w:r>
        <w:t>Wekelijks</w:t>
      </w:r>
      <w:r w:rsidR="008A4ACC">
        <w:t xml:space="preserve"> de voortgang</w:t>
      </w:r>
      <w:r>
        <w:t xml:space="preserve"> met de student bespreken. </w:t>
      </w:r>
    </w:p>
    <w:p w:rsidR="008A4ACC" w:rsidRDefault="006257D2" w:rsidP="00245237">
      <w:pPr>
        <w:numPr>
          <w:ilvl w:val="0"/>
          <w:numId w:val="1"/>
        </w:numPr>
        <w:contextualSpacing/>
      </w:pPr>
      <w:r>
        <w:t xml:space="preserve">Tijdens het praktijkexamen een gecommitteerde </w:t>
      </w:r>
      <w:r w:rsidR="00640505">
        <w:t>aanleveren.</w:t>
      </w:r>
    </w:p>
    <w:p w:rsidR="00135B2D" w:rsidRDefault="008A4ACC" w:rsidP="00135B2D">
      <w:pPr>
        <w:numPr>
          <w:ilvl w:val="1"/>
          <w:numId w:val="1"/>
        </w:numPr>
        <w:contextualSpacing/>
      </w:pPr>
      <w:r>
        <w:t xml:space="preserve">Een gecomitteerde is nodig om te beoordelen of er volgens de richtlijnen van het bedrijf gewerkt </w:t>
      </w:r>
      <w:r w:rsidRPr="00E37EEE">
        <w:t>wordt</w:t>
      </w:r>
      <w:r>
        <w:t xml:space="preserve"> en beoordeelt mee tijdens het praktijkexamen. </w:t>
      </w:r>
    </w:p>
    <w:p w:rsidR="008A4ACC" w:rsidRDefault="008A4ACC" w:rsidP="00135B2D">
      <w:pPr>
        <w:numPr>
          <w:ilvl w:val="1"/>
          <w:numId w:val="1"/>
        </w:numPr>
        <w:contextualSpacing/>
      </w:pPr>
      <w:r>
        <w:t>Dit is één dagdeel in de periode van 3 t/m 21 juni.</w:t>
      </w:r>
      <w:r w:rsidR="00420D90">
        <w:t xml:space="preserve"> </w:t>
      </w:r>
      <w:r w:rsidR="008B0FC7" w:rsidRPr="00E37EEE">
        <w:t xml:space="preserve"> </w:t>
      </w:r>
    </w:p>
    <w:p w:rsidR="00245237" w:rsidRDefault="008B0FC7" w:rsidP="00135B2D">
      <w:pPr>
        <w:numPr>
          <w:ilvl w:val="1"/>
          <w:numId w:val="1"/>
        </w:numPr>
        <w:contextualSpacing/>
      </w:pPr>
      <w:r w:rsidRPr="00E37EEE">
        <w:t xml:space="preserve">De stagebegeleider mag </w:t>
      </w:r>
      <w:r w:rsidRPr="00E37EEE">
        <w:rPr>
          <w:b/>
        </w:rPr>
        <w:t>niet</w:t>
      </w:r>
      <w:r w:rsidRPr="00E37EEE">
        <w:t xml:space="preserve"> de gecommiteerde zijn.</w:t>
      </w:r>
      <w:r>
        <w:t xml:space="preserve"> </w:t>
      </w:r>
    </w:p>
    <w:p w:rsidR="00CE5FE3" w:rsidRDefault="00CE5FE3" w:rsidP="00245237">
      <w:pPr>
        <w:numPr>
          <w:ilvl w:val="0"/>
          <w:numId w:val="1"/>
        </w:numPr>
        <w:contextualSpacing/>
      </w:pPr>
      <w:r>
        <w:lastRenderedPageBreak/>
        <w:t>Tijdens het praktijkexamen moet de student een presentatie geven over haar voorlichtingsproject aan de opdrachtgever (stagebegeleider)</w:t>
      </w:r>
      <w:r w:rsidR="00A62015">
        <w:t>, deze moet hiervoor beschikbaar zijn</w:t>
      </w:r>
      <w:r>
        <w:t xml:space="preserve">. </w:t>
      </w:r>
    </w:p>
    <w:p w:rsidR="00135B2D" w:rsidRDefault="00135B2D">
      <w:pPr>
        <w:pStyle w:val="Kop3"/>
        <w:rPr>
          <w:color w:val="FF9900"/>
        </w:rPr>
      </w:pPr>
      <w:bookmarkStart w:id="11" w:name="_iuq1qdlzync" w:colFirst="0" w:colLast="0"/>
      <w:bookmarkEnd w:id="11"/>
    </w:p>
    <w:p w:rsidR="00135B2D" w:rsidRDefault="00135B2D">
      <w:pPr>
        <w:pStyle w:val="Kop3"/>
        <w:rPr>
          <w:color w:val="FF9900"/>
        </w:rPr>
      </w:pPr>
    </w:p>
    <w:p w:rsidR="006759D0" w:rsidRDefault="006257D2">
      <w:pPr>
        <w:pStyle w:val="Kop3"/>
        <w:rPr>
          <w:color w:val="FF9900"/>
        </w:rPr>
      </w:pPr>
      <w:bookmarkStart w:id="12" w:name="_GoBack"/>
      <w:bookmarkEnd w:id="12"/>
      <w:r>
        <w:rPr>
          <w:color w:val="FF9900"/>
        </w:rPr>
        <w:t>Verwachtingen student</w:t>
      </w:r>
    </w:p>
    <w:p w:rsidR="006759D0" w:rsidRDefault="006257D2">
      <w:pPr>
        <w:numPr>
          <w:ilvl w:val="0"/>
          <w:numId w:val="2"/>
        </w:numPr>
        <w:contextualSpacing/>
      </w:pPr>
      <w:r>
        <w:t>Student werkt het merendeel van de tijd aan het voorlichtingsproject.</w:t>
      </w:r>
      <w:r w:rsidR="00672EE7">
        <w:t xml:space="preserve"> </w:t>
      </w:r>
      <w:r w:rsidR="00B06242">
        <w:t>De student mag hier</w:t>
      </w:r>
      <w:r w:rsidR="00A62015">
        <w:t>,</w:t>
      </w:r>
      <w:r w:rsidR="00B06242">
        <w:t xml:space="preserve"> in samenspraak met het bedrijf</w:t>
      </w:r>
      <w:r w:rsidR="00A62015">
        <w:t>,</w:t>
      </w:r>
      <w:r w:rsidR="00B06242">
        <w:t xml:space="preserve"> ook (gedeeltelijk) thuis aan werken. </w:t>
      </w:r>
    </w:p>
    <w:p w:rsidR="006759D0" w:rsidRDefault="006257D2">
      <w:pPr>
        <w:numPr>
          <w:ilvl w:val="0"/>
          <w:numId w:val="2"/>
        </w:numPr>
        <w:contextualSpacing/>
      </w:pPr>
      <w:r>
        <w:t>Student werkt een aantal dagen</w:t>
      </w:r>
      <w:r w:rsidR="00E37EEE">
        <w:t xml:space="preserve"> </w:t>
      </w:r>
      <w:r>
        <w:t xml:space="preserve">mee in </w:t>
      </w:r>
      <w:r w:rsidR="00A62015">
        <w:t xml:space="preserve">de </w:t>
      </w:r>
      <w:r>
        <w:t>productie om deze te ervaren en te kunnen zien hoe er voedselveilig wordt gewerkt.</w:t>
      </w:r>
    </w:p>
    <w:p w:rsidR="006759D0" w:rsidRDefault="006257D2">
      <w:pPr>
        <w:numPr>
          <w:ilvl w:val="0"/>
          <w:numId w:val="2"/>
        </w:numPr>
        <w:contextualSpacing/>
      </w:pPr>
      <w:r>
        <w:t>Student werkt zelfstandig, zonder de hulp van school, maar met collega’s.</w:t>
      </w:r>
    </w:p>
    <w:p w:rsidR="006759D0" w:rsidRDefault="006759D0">
      <w:pPr>
        <w:ind w:left="0"/>
      </w:pPr>
    </w:p>
    <w:sectPr w:rsidR="006759D0">
      <w:headerReference w:type="default" r:id="rId7"/>
      <w:footerReference w:type="default" r:id="rId8"/>
      <w:headerReference w:type="first" r:id="rId9"/>
      <w:footerReference w:type="first" r:id="rId10"/>
      <w:pgSz w:w="12240" w:h="15840"/>
      <w:pgMar w:top="1080" w:right="1440" w:bottom="1080" w:left="1440" w:header="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FEA" w:rsidRDefault="00624FEA">
      <w:pPr>
        <w:spacing w:before="0" w:line="240" w:lineRule="auto"/>
      </w:pPr>
      <w:r>
        <w:separator/>
      </w:r>
    </w:p>
  </w:endnote>
  <w:endnote w:type="continuationSeparator" w:id="0">
    <w:p w:rsidR="00624FEA" w:rsidRDefault="00624FE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9D0" w:rsidRDefault="006759D0">
    <w:pPr>
      <w:pBdr>
        <w:top w:val="nil"/>
        <w:left w:val="nil"/>
        <w:bottom w:val="nil"/>
        <w:right w:val="nil"/>
        <w:between w:val="nil"/>
      </w:pBdr>
      <w:spacing w:line="240" w:lineRule="auto"/>
      <w:ind w:left="-1440"/>
      <w:rPr>
        <w:sz w:val="20"/>
        <w:szCs w:val="20"/>
      </w:rPr>
    </w:pPr>
  </w:p>
  <w:p w:rsidR="006759D0" w:rsidRDefault="006759D0">
    <w:pPr>
      <w:pBdr>
        <w:top w:val="nil"/>
        <w:left w:val="nil"/>
        <w:bottom w:val="nil"/>
        <w:right w:val="nil"/>
        <w:between w:val="nil"/>
      </w:pBdr>
      <w:spacing w:line="240" w:lineRule="auto"/>
      <w:ind w:left="-144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9D0" w:rsidRDefault="006759D0">
    <w:pPr>
      <w:pBdr>
        <w:top w:val="nil"/>
        <w:left w:val="nil"/>
        <w:bottom w:val="nil"/>
        <w:right w:val="nil"/>
        <w:between w:val="nil"/>
      </w:pBdr>
      <w:spacing w:line="240" w:lineRule="auto"/>
      <w:ind w:left="-1440"/>
      <w:rPr>
        <w:sz w:val="20"/>
        <w:szCs w:val="20"/>
      </w:rPr>
    </w:pPr>
  </w:p>
  <w:p w:rsidR="006759D0" w:rsidRDefault="006759D0">
    <w:pPr>
      <w:pBdr>
        <w:top w:val="nil"/>
        <w:left w:val="nil"/>
        <w:bottom w:val="nil"/>
        <w:right w:val="nil"/>
        <w:between w:val="nil"/>
      </w:pBdr>
      <w:spacing w:line="240" w:lineRule="auto"/>
      <w:ind w:left="-144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FEA" w:rsidRDefault="00624FEA">
      <w:pPr>
        <w:spacing w:before="0" w:line="240" w:lineRule="auto"/>
      </w:pPr>
      <w:r>
        <w:separator/>
      </w:r>
    </w:p>
  </w:footnote>
  <w:footnote w:type="continuationSeparator" w:id="0">
    <w:p w:rsidR="00624FEA" w:rsidRDefault="00624FE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9D0" w:rsidRDefault="006759D0">
    <w:pPr>
      <w:pBdr>
        <w:top w:val="nil"/>
        <w:left w:val="nil"/>
        <w:bottom w:val="nil"/>
        <w:right w:val="nil"/>
        <w:between w:val="nil"/>
      </w:pBdr>
      <w:spacing w:before="800"/>
      <w:rPr>
        <w:color w:val="E01B84"/>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9D0" w:rsidRDefault="006759D0">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5C9E"/>
    <w:multiLevelType w:val="hybridMultilevel"/>
    <w:tmpl w:val="9DF672C8"/>
    <w:lvl w:ilvl="0" w:tplc="5BAC4594">
      <w:numFmt w:val="bullet"/>
      <w:lvlText w:val="-"/>
      <w:lvlJc w:val="left"/>
      <w:pPr>
        <w:ind w:left="345" w:hanging="360"/>
      </w:pPr>
      <w:rPr>
        <w:rFonts w:ascii="Roboto" w:eastAsia="Roboto" w:hAnsi="Roboto" w:cs="Roboto" w:hint="default"/>
      </w:rPr>
    </w:lvl>
    <w:lvl w:ilvl="1" w:tplc="04130003" w:tentative="1">
      <w:start w:val="1"/>
      <w:numFmt w:val="bullet"/>
      <w:lvlText w:val="o"/>
      <w:lvlJc w:val="left"/>
      <w:pPr>
        <w:ind w:left="1065" w:hanging="360"/>
      </w:pPr>
      <w:rPr>
        <w:rFonts w:ascii="Courier New" w:hAnsi="Courier New" w:cs="Courier New" w:hint="default"/>
      </w:rPr>
    </w:lvl>
    <w:lvl w:ilvl="2" w:tplc="04130005" w:tentative="1">
      <w:start w:val="1"/>
      <w:numFmt w:val="bullet"/>
      <w:lvlText w:val=""/>
      <w:lvlJc w:val="left"/>
      <w:pPr>
        <w:ind w:left="1785" w:hanging="360"/>
      </w:pPr>
      <w:rPr>
        <w:rFonts w:ascii="Wingdings" w:hAnsi="Wingdings" w:hint="default"/>
      </w:rPr>
    </w:lvl>
    <w:lvl w:ilvl="3" w:tplc="04130001" w:tentative="1">
      <w:start w:val="1"/>
      <w:numFmt w:val="bullet"/>
      <w:lvlText w:val=""/>
      <w:lvlJc w:val="left"/>
      <w:pPr>
        <w:ind w:left="2505" w:hanging="360"/>
      </w:pPr>
      <w:rPr>
        <w:rFonts w:ascii="Symbol" w:hAnsi="Symbol" w:hint="default"/>
      </w:rPr>
    </w:lvl>
    <w:lvl w:ilvl="4" w:tplc="04130003" w:tentative="1">
      <w:start w:val="1"/>
      <w:numFmt w:val="bullet"/>
      <w:lvlText w:val="o"/>
      <w:lvlJc w:val="left"/>
      <w:pPr>
        <w:ind w:left="3225" w:hanging="360"/>
      </w:pPr>
      <w:rPr>
        <w:rFonts w:ascii="Courier New" w:hAnsi="Courier New" w:cs="Courier New" w:hint="default"/>
      </w:rPr>
    </w:lvl>
    <w:lvl w:ilvl="5" w:tplc="04130005" w:tentative="1">
      <w:start w:val="1"/>
      <w:numFmt w:val="bullet"/>
      <w:lvlText w:val=""/>
      <w:lvlJc w:val="left"/>
      <w:pPr>
        <w:ind w:left="3945" w:hanging="360"/>
      </w:pPr>
      <w:rPr>
        <w:rFonts w:ascii="Wingdings" w:hAnsi="Wingdings" w:hint="default"/>
      </w:rPr>
    </w:lvl>
    <w:lvl w:ilvl="6" w:tplc="04130001" w:tentative="1">
      <w:start w:val="1"/>
      <w:numFmt w:val="bullet"/>
      <w:lvlText w:val=""/>
      <w:lvlJc w:val="left"/>
      <w:pPr>
        <w:ind w:left="4665" w:hanging="360"/>
      </w:pPr>
      <w:rPr>
        <w:rFonts w:ascii="Symbol" w:hAnsi="Symbol" w:hint="default"/>
      </w:rPr>
    </w:lvl>
    <w:lvl w:ilvl="7" w:tplc="04130003" w:tentative="1">
      <w:start w:val="1"/>
      <w:numFmt w:val="bullet"/>
      <w:lvlText w:val="o"/>
      <w:lvlJc w:val="left"/>
      <w:pPr>
        <w:ind w:left="5385" w:hanging="360"/>
      </w:pPr>
      <w:rPr>
        <w:rFonts w:ascii="Courier New" w:hAnsi="Courier New" w:cs="Courier New" w:hint="default"/>
      </w:rPr>
    </w:lvl>
    <w:lvl w:ilvl="8" w:tplc="04130005" w:tentative="1">
      <w:start w:val="1"/>
      <w:numFmt w:val="bullet"/>
      <w:lvlText w:val=""/>
      <w:lvlJc w:val="left"/>
      <w:pPr>
        <w:ind w:left="6105" w:hanging="360"/>
      </w:pPr>
      <w:rPr>
        <w:rFonts w:ascii="Wingdings" w:hAnsi="Wingdings" w:hint="default"/>
      </w:rPr>
    </w:lvl>
  </w:abstractNum>
  <w:abstractNum w:abstractNumId="1" w15:restartNumberingAfterBreak="0">
    <w:nsid w:val="13B07AE2"/>
    <w:multiLevelType w:val="multilevel"/>
    <w:tmpl w:val="FAA63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E2136C"/>
    <w:multiLevelType w:val="multilevel"/>
    <w:tmpl w:val="A3F21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9252C66"/>
    <w:multiLevelType w:val="hybridMultilevel"/>
    <w:tmpl w:val="64407020"/>
    <w:lvl w:ilvl="0" w:tplc="63820D74">
      <w:numFmt w:val="bullet"/>
      <w:lvlText w:val="-"/>
      <w:lvlJc w:val="left"/>
      <w:pPr>
        <w:ind w:left="345" w:hanging="360"/>
      </w:pPr>
      <w:rPr>
        <w:rFonts w:ascii="Roboto" w:eastAsia="Roboto" w:hAnsi="Roboto" w:cs="Roboto" w:hint="default"/>
      </w:rPr>
    </w:lvl>
    <w:lvl w:ilvl="1" w:tplc="04130003" w:tentative="1">
      <w:start w:val="1"/>
      <w:numFmt w:val="bullet"/>
      <w:lvlText w:val="o"/>
      <w:lvlJc w:val="left"/>
      <w:pPr>
        <w:ind w:left="1065" w:hanging="360"/>
      </w:pPr>
      <w:rPr>
        <w:rFonts w:ascii="Courier New" w:hAnsi="Courier New" w:cs="Courier New" w:hint="default"/>
      </w:rPr>
    </w:lvl>
    <w:lvl w:ilvl="2" w:tplc="04130005" w:tentative="1">
      <w:start w:val="1"/>
      <w:numFmt w:val="bullet"/>
      <w:lvlText w:val=""/>
      <w:lvlJc w:val="left"/>
      <w:pPr>
        <w:ind w:left="1785" w:hanging="360"/>
      </w:pPr>
      <w:rPr>
        <w:rFonts w:ascii="Wingdings" w:hAnsi="Wingdings" w:hint="default"/>
      </w:rPr>
    </w:lvl>
    <w:lvl w:ilvl="3" w:tplc="04130001" w:tentative="1">
      <w:start w:val="1"/>
      <w:numFmt w:val="bullet"/>
      <w:lvlText w:val=""/>
      <w:lvlJc w:val="left"/>
      <w:pPr>
        <w:ind w:left="2505" w:hanging="360"/>
      </w:pPr>
      <w:rPr>
        <w:rFonts w:ascii="Symbol" w:hAnsi="Symbol" w:hint="default"/>
      </w:rPr>
    </w:lvl>
    <w:lvl w:ilvl="4" w:tplc="04130003" w:tentative="1">
      <w:start w:val="1"/>
      <w:numFmt w:val="bullet"/>
      <w:lvlText w:val="o"/>
      <w:lvlJc w:val="left"/>
      <w:pPr>
        <w:ind w:left="3225" w:hanging="360"/>
      </w:pPr>
      <w:rPr>
        <w:rFonts w:ascii="Courier New" w:hAnsi="Courier New" w:cs="Courier New" w:hint="default"/>
      </w:rPr>
    </w:lvl>
    <w:lvl w:ilvl="5" w:tplc="04130005" w:tentative="1">
      <w:start w:val="1"/>
      <w:numFmt w:val="bullet"/>
      <w:lvlText w:val=""/>
      <w:lvlJc w:val="left"/>
      <w:pPr>
        <w:ind w:left="3945" w:hanging="360"/>
      </w:pPr>
      <w:rPr>
        <w:rFonts w:ascii="Wingdings" w:hAnsi="Wingdings" w:hint="default"/>
      </w:rPr>
    </w:lvl>
    <w:lvl w:ilvl="6" w:tplc="04130001" w:tentative="1">
      <w:start w:val="1"/>
      <w:numFmt w:val="bullet"/>
      <w:lvlText w:val=""/>
      <w:lvlJc w:val="left"/>
      <w:pPr>
        <w:ind w:left="4665" w:hanging="360"/>
      </w:pPr>
      <w:rPr>
        <w:rFonts w:ascii="Symbol" w:hAnsi="Symbol" w:hint="default"/>
      </w:rPr>
    </w:lvl>
    <w:lvl w:ilvl="7" w:tplc="04130003" w:tentative="1">
      <w:start w:val="1"/>
      <w:numFmt w:val="bullet"/>
      <w:lvlText w:val="o"/>
      <w:lvlJc w:val="left"/>
      <w:pPr>
        <w:ind w:left="5385" w:hanging="360"/>
      </w:pPr>
      <w:rPr>
        <w:rFonts w:ascii="Courier New" w:hAnsi="Courier New" w:cs="Courier New" w:hint="default"/>
      </w:rPr>
    </w:lvl>
    <w:lvl w:ilvl="8" w:tplc="04130005" w:tentative="1">
      <w:start w:val="1"/>
      <w:numFmt w:val="bullet"/>
      <w:lvlText w:val=""/>
      <w:lvlJc w:val="left"/>
      <w:pPr>
        <w:ind w:left="610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9D0"/>
    <w:rsid w:val="00135B2D"/>
    <w:rsid w:val="00245237"/>
    <w:rsid w:val="00367C08"/>
    <w:rsid w:val="003A08C0"/>
    <w:rsid w:val="00412F24"/>
    <w:rsid w:val="00420D90"/>
    <w:rsid w:val="00624FEA"/>
    <w:rsid w:val="006257D2"/>
    <w:rsid w:val="00640505"/>
    <w:rsid w:val="00672EE7"/>
    <w:rsid w:val="006759D0"/>
    <w:rsid w:val="00774274"/>
    <w:rsid w:val="008A4ACC"/>
    <w:rsid w:val="008B0FC7"/>
    <w:rsid w:val="00A62015"/>
    <w:rsid w:val="00A92A0C"/>
    <w:rsid w:val="00B06242"/>
    <w:rsid w:val="00B757B3"/>
    <w:rsid w:val="00BB2DD7"/>
    <w:rsid w:val="00CA18E3"/>
    <w:rsid w:val="00CE5FE3"/>
    <w:rsid w:val="00E37EEE"/>
    <w:rsid w:val="00F778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E679"/>
  <w15:docId w15:val="{E6BD5C19-943F-483D-9D6C-971EC452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Roboto" w:hAnsi="Roboto" w:cs="Roboto"/>
        <w:color w:val="666666"/>
        <w:sz w:val="22"/>
        <w:szCs w:val="22"/>
        <w:lang w:val="nl" w:eastAsia="nl-NL" w:bidi="ar-SA"/>
      </w:rPr>
    </w:rPrDefault>
    <w:pPrDefault>
      <w:pPr>
        <w:spacing w:before="200" w:line="335" w:lineRule="auto"/>
        <w:ind w:left="-1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spacing w:before="480" w:line="240" w:lineRule="auto"/>
      <w:outlineLvl w:val="0"/>
    </w:pPr>
    <w:rPr>
      <w:color w:val="000000"/>
      <w:sz w:val="42"/>
      <w:szCs w:val="42"/>
    </w:rPr>
  </w:style>
  <w:style w:type="paragraph" w:styleId="Kop2">
    <w:name w:val="heading 2"/>
    <w:basedOn w:val="Standaard"/>
    <w:next w:val="Standaard"/>
    <w:pPr>
      <w:spacing w:line="240" w:lineRule="auto"/>
      <w:outlineLvl w:val="1"/>
    </w:pPr>
    <w:rPr>
      <w:color w:val="000000"/>
      <w:sz w:val="32"/>
      <w:szCs w:val="32"/>
    </w:rPr>
  </w:style>
  <w:style w:type="paragraph" w:styleId="Kop3">
    <w:name w:val="heading 3"/>
    <w:basedOn w:val="Standaard"/>
    <w:next w:val="Standaard"/>
    <w:pPr>
      <w:spacing w:line="240" w:lineRule="auto"/>
      <w:outlineLvl w:val="2"/>
    </w:pPr>
    <w:rPr>
      <w:b/>
      <w:color w:val="E01B84"/>
      <w:sz w:val="24"/>
      <w:szCs w:val="24"/>
    </w:rPr>
  </w:style>
  <w:style w:type="paragraph" w:styleId="Kop4">
    <w:name w:val="heading 4"/>
    <w:basedOn w:val="Standaard"/>
    <w:next w:val="Standaard"/>
    <w:pPr>
      <w:keepNext/>
      <w:keepLines/>
      <w:spacing w:before="0"/>
      <w:outlineLvl w:val="3"/>
    </w:pPr>
    <w:rPr>
      <w:b/>
      <w:color w:val="6D64E8"/>
      <w:sz w:val="40"/>
      <w:szCs w:val="40"/>
    </w:rPr>
  </w:style>
  <w:style w:type="paragraph" w:styleId="Kop5">
    <w:name w:val="heading 5"/>
    <w:basedOn w:val="Standaard"/>
    <w:next w:val="Standaard"/>
    <w:pPr>
      <w:keepNext/>
      <w:keepLines/>
      <w:spacing w:before="160"/>
      <w:outlineLvl w:val="4"/>
    </w:pPr>
    <w:rPr>
      <w:rFonts w:ascii="Trebuchet MS" w:eastAsia="Trebuchet MS" w:hAnsi="Trebuchet MS" w:cs="Trebuchet MS"/>
    </w:rPr>
  </w:style>
  <w:style w:type="paragraph" w:styleId="Kop6">
    <w:name w:val="heading 6"/>
    <w:basedOn w:val="Standaard"/>
    <w:next w:val="Standaard"/>
    <w:pPr>
      <w:keepNext/>
      <w:keepLines/>
      <w:spacing w:before="160"/>
      <w:outlineLvl w:val="5"/>
    </w:pPr>
    <w:rPr>
      <w:rFonts w:ascii="Trebuchet MS" w:eastAsia="Trebuchet MS" w:hAnsi="Trebuchet MS" w:cs="Trebuchet MS"/>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spacing w:before="400" w:line="240" w:lineRule="auto"/>
    </w:pPr>
    <w:rPr>
      <w:color w:val="283592"/>
      <w:sz w:val="68"/>
      <w:szCs w:val="68"/>
    </w:rPr>
  </w:style>
  <w:style w:type="paragraph" w:styleId="Ondertitel">
    <w:name w:val="Subtitle"/>
    <w:basedOn w:val="Standaard"/>
    <w:next w:val="Standaard"/>
    <w:rPr>
      <w:color w:val="E01B84"/>
    </w:rPr>
  </w:style>
  <w:style w:type="character" w:styleId="Verwijzingopmerking">
    <w:name w:val="annotation reference"/>
    <w:basedOn w:val="Standaardalinea-lettertype"/>
    <w:uiPriority w:val="99"/>
    <w:semiHidden/>
    <w:unhideWhenUsed/>
    <w:rsid w:val="00672EE7"/>
    <w:rPr>
      <w:sz w:val="16"/>
      <w:szCs w:val="16"/>
    </w:rPr>
  </w:style>
  <w:style w:type="paragraph" w:styleId="Tekstopmerking">
    <w:name w:val="annotation text"/>
    <w:basedOn w:val="Standaard"/>
    <w:link w:val="TekstopmerkingChar"/>
    <w:uiPriority w:val="99"/>
    <w:semiHidden/>
    <w:unhideWhenUsed/>
    <w:rsid w:val="00672EE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72EE7"/>
    <w:rPr>
      <w:sz w:val="20"/>
      <w:szCs w:val="20"/>
    </w:rPr>
  </w:style>
  <w:style w:type="paragraph" w:styleId="Onderwerpvanopmerking">
    <w:name w:val="annotation subject"/>
    <w:basedOn w:val="Tekstopmerking"/>
    <w:next w:val="Tekstopmerking"/>
    <w:link w:val="OnderwerpvanopmerkingChar"/>
    <w:uiPriority w:val="99"/>
    <w:semiHidden/>
    <w:unhideWhenUsed/>
    <w:rsid w:val="00672EE7"/>
    <w:rPr>
      <w:b/>
      <w:bCs/>
    </w:rPr>
  </w:style>
  <w:style w:type="character" w:customStyle="1" w:styleId="OnderwerpvanopmerkingChar">
    <w:name w:val="Onderwerp van opmerking Char"/>
    <w:basedOn w:val="TekstopmerkingChar"/>
    <w:link w:val="Onderwerpvanopmerking"/>
    <w:uiPriority w:val="99"/>
    <w:semiHidden/>
    <w:rsid w:val="00672EE7"/>
    <w:rPr>
      <w:b/>
      <w:bCs/>
      <w:sz w:val="20"/>
      <w:szCs w:val="20"/>
    </w:rPr>
  </w:style>
  <w:style w:type="paragraph" w:styleId="Ballontekst">
    <w:name w:val="Balloon Text"/>
    <w:basedOn w:val="Standaard"/>
    <w:link w:val="BallontekstChar"/>
    <w:uiPriority w:val="99"/>
    <w:semiHidden/>
    <w:unhideWhenUsed/>
    <w:rsid w:val="00672EE7"/>
    <w:pPr>
      <w:spacing w:before="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72EE7"/>
    <w:rPr>
      <w:rFonts w:ascii="Segoe UI" w:hAnsi="Segoe UI" w:cs="Segoe UI"/>
      <w:sz w:val="18"/>
      <w:szCs w:val="18"/>
    </w:rPr>
  </w:style>
  <w:style w:type="paragraph" w:styleId="Lijstalinea">
    <w:name w:val="List Paragraph"/>
    <w:basedOn w:val="Standaard"/>
    <w:uiPriority w:val="34"/>
    <w:qFormat/>
    <w:rsid w:val="00774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3245</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 Bisseling</dc:creator>
  <cp:lastModifiedBy>Merel Verhofstadt</cp:lastModifiedBy>
  <cp:revision>2</cp:revision>
  <dcterms:created xsi:type="dcterms:W3CDTF">2018-12-14T14:14:00Z</dcterms:created>
  <dcterms:modified xsi:type="dcterms:W3CDTF">2018-12-14T14:14:00Z</dcterms:modified>
</cp:coreProperties>
</file>